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line="312" w:lineRule="auto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Alex Krol</w:t>
      </w:r>
    </w:p>
    <w:p>
      <w:pPr>
        <w:pStyle w:val="Основной текст"/>
        <w:spacing w:line="312" w:lineRule="auto"/>
        <w:jc w:val="center"/>
      </w:pPr>
      <w:r>
        <w:rPr>
          <w:rtl w:val="0"/>
          <w:lang w:val="en-US"/>
        </w:rPr>
        <w:t>Mountain View, California, United States</w:t>
      </w:r>
    </w:p>
    <w:p>
      <w:pPr>
        <w:pStyle w:val="Основной текст"/>
        <w:spacing w:line="312" w:lineRule="auto"/>
        <w:jc w:val="center"/>
      </w:pPr>
      <w:r>
        <w:rPr>
          <w:rtl w:val="0"/>
        </w:rPr>
        <w:t xml:space="preserve">Email: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"mailto:alexeykrol@gmail.com"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alexeykrol@gmail.com</w:t>
      </w:r>
      <w:r>
        <w:rPr/>
        <w:fldChar w:fldCharType="end" w:fldLock="0"/>
      </w:r>
      <w:r>
        <w:rPr>
          <w:rtl w:val="0"/>
          <w:lang w:val="en-US"/>
        </w:rPr>
        <w:t xml:space="preserve"> | </w:t>
      </w:r>
      <w:r>
        <w:rPr>
          <w:rtl w:val="0"/>
          <w:lang w:val="it-IT"/>
        </w:rPr>
        <w:t>Phone: 6508042362</w:t>
      </w:r>
      <w:r>
        <w:rPr>
          <w:rtl w:val="0"/>
          <w:lang w:val="en-US"/>
        </w:rPr>
        <w:t xml:space="preserve"> | </w:t>
      </w:r>
      <w:r>
        <w:rPr>
          <w:rtl w:val="0"/>
          <w:lang w:val="nl-NL"/>
        </w:rPr>
        <w:t xml:space="preserve">LinkedIn: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"http://linkedin.com/in/alexkrol"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linkedin.com/in/alexkrol</w:t>
      </w:r>
      <w:r>
        <w:rPr/>
        <w:fldChar w:fldCharType="end" w:fldLock="0"/>
      </w:r>
      <w:r>
        <w:rPr>
          <w:rtl w:val="0"/>
          <w:lang w:val="en-US"/>
        </w:rPr>
        <w:t xml:space="preserve"> </w:t>
      </w:r>
    </w:p>
    <w:p>
      <w:pPr>
        <w:pStyle w:val="Основной текст"/>
        <w:spacing w:line="312" w:lineRule="auto"/>
        <w:jc w:val="center"/>
      </w:pPr>
      <w:r>
        <w:rPr>
          <w:rtl w:val="0"/>
          <w:lang w:val="it-IT"/>
        </w:rPr>
        <w:t xml:space="preserve">Portfolio: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"https://alexkrol.com/"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https://alexkrol.com/</w:t>
      </w:r>
      <w:r>
        <w:rPr/>
        <w:fldChar w:fldCharType="end" w:fldLock="0"/>
      </w:r>
      <w:r>
        <w:rPr>
          <w:rtl w:val="0"/>
          <w:lang w:val="en-US"/>
        </w:rPr>
        <w:t xml:space="preserve"> 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spacing w:line="312" w:lineRule="auto"/>
      </w:pPr>
      <w:r>
        <w:rPr>
          <w:b w:val="1"/>
          <w:bCs w:val="1"/>
          <w:rtl w:val="0"/>
          <w:lang w:val="en-US"/>
        </w:rPr>
        <w:t>Summary</w:t>
      </w:r>
      <w:r>
        <w:rPr>
          <w:rtl w:val="0"/>
        </w:rPr>
        <w:t>:</w:t>
      </w:r>
    </w:p>
    <w:p>
      <w:pPr>
        <w:pStyle w:val="Основной текст"/>
        <w:spacing w:line="312" w:lineRule="auto"/>
      </w:pPr>
      <w:r>
        <w:rPr>
          <w:rtl w:val="0"/>
          <w:lang w:val="en-US"/>
        </w:rPr>
        <w:t>Experienced Content Strategist, Writer, and UX Writer with a passion for crafting compelling narratives that resonate with diverse audiences. With over 20 years of experience in the tech, education, and entertainment industries, I have honed my skills in creating engaging and interactive content. My expertise lies in strategizing and executing multimedia content, collaborating with cross-functional teams, and delivering impactful storytelling experiences.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spacing w:line="312" w:lineRule="auto"/>
      </w:pPr>
      <w:r>
        <w:rPr>
          <w:b w:val="1"/>
          <w:bCs w:val="1"/>
          <w:rtl w:val="0"/>
          <w:lang w:val="en-US"/>
        </w:rPr>
        <w:t>Skills</w:t>
      </w:r>
      <w:r>
        <w:rPr>
          <w:rtl w:val="0"/>
        </w:rPr>
        <w:t>:</w:t>
      </w:r>
    </w:p>
    <w:p>
      <w:pPr>
        <w:pStyle w:val="Основной текст"/>
        <w:spacing w:line="312" w:lineRule="auto"/>
      </w:pPr>
      <w:r>
        <w:rPr>
          <w:rtl w:val="0"/>
          <w:lang w:val="en-US"/>
        </w:rPr>
        <w:t>Content Strategy and Creation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UX Writing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Technical Writing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Content Design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Product Development</w:t>
      </w:r>
      <w:r>
        <w:rPr>
          <w:rtl w:val="0"/>
          <w:lang w:val="en-US"/>
        </w:rPr>
        <w:t xml:space="preserve">, </w:t>
      </w:r>
      <w:r>
        <w:rPr>
          <w:rtl w:val="0"/>
          <w:lang w:val="fr-FR"/>
        </w:rPr>
        <w:t>Media Production</w:t>
      </w:r>
      <w:r>
        <w:rPr>
          <w:rtl w:val="0"/>
          <w:lang w:val="en-US"/>
        </w:rPr>
        <w:t xml:space="preserve">, </w:t>
      </w:r>
      <w:r>
        <w:rPr>
          <w:rtl w:val="0"/>
          <w:lang w:val="de-DE"/>
        </w:rPr>
        <w:t>Automation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Collaborative Teamwork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spacing w:line="312" w:lineRule="auto"/>
      </w:pPr>
      <w:r>
        <w:rPr>
          <w:b w:val="1"/>
          <w:bCs w:val="1"/>
          <w:rtl w:val="0"/>
          <w:lang w:val="en-US"/>
        </w:rPr>
        <w:t>Work Experience</w:t>
      </w:r>
      <w:r>
        <w:rPr>
          <w:rtl w:val="0"/>
        </w:rPr>
        <w:t>: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spacing w:line="312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Content Strategist, Writer, and UX Writer | alexeykrol.com</w:t>
      </w:r>
    </w:p>
    <w:p>
      <w:pPr>
        <w:pStyle w:val="Основной текст"/>
        <w:spacing w:line="312" w:lineRule="auto"/>
      </w:pPr>
      <w:r>
        <w:rPr>
          <w:rtl w:val="0"/>
          <w:lang w:val="en-US"/>
        </w:rPr>
        <w:t>Aug 2014 - Present (9 years)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Successfully developed and managed newsletters, providing valuable and profitable content to subscribers.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Created and curated educational content, instructional design, courses, explainers, and engaging newsletters.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Utilized CMS and LMS platforms, leveraging automation to streamline content production and distribution.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Collaborated closely with clients and stakeholders to understand their needs and align content strategies accordingly.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Showcased expertise in WordPress to create engaging and visually appealing multimedia content.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>Writer, UX Writer, and Content Designer | Serendipity Lab</w:t>
      </w:r>
    </w:p>
    <w:p>
      <w:pPr>
        <w:pStyle w:val="Основной текст"/>
        <w:bidi w:val="0"/>
      </w:pPr>
      <w:r>
        <w:rPr>
          <w:rtl w:val="0"/>
          <w:lang w:val="en-US"/>
        </w:rPr>
        <w:t>Oct 2013 - Aug 2019 (5 years 11 months)</w:t>
      </w:r>
    </w:p>
    <w:p>
      <w:pPr>
        <w:pStyle w:val="Основной текст"/>
        <w:bidi w:val="0"/>
      </w:pPr>
    </w:p>
    <w:p>
      <w:pPr>
        <w:pStyle w:val="Основной текст"/>
        <w:numPr>
          <w:ilvl w:val="0"/>
          <w:numId w:val="2"/>
        </w:numPr>
        <w:bidi w:val="0"/>
      </w:pPr>
      <w:r>
        <w:rPr>
          <w:rtl w:val="0"/>
          <w:lang w:val="en-US"/>
        </w:rPr>
        <w:t>Contributed to an online startup incubator, collaborating with startups to develop engaging content strategies.</w:t>
      </w:r>
    </w:p>
    <w:p>
      <w:pPr>
        <w:pStyle w:val="Основной текст"/>
        <w:numPr>
          <w:ilvl w:val="0"/>
          <w:numId w:val="2"/>
        </w:numPr>
        <w:bidi w:val="0"/>
      </w:pPr>
      <w:r>
        <w:rPr>
          <w:rtl w:val="0"/>
          <w:lang w:val="en-US"/>
        </w:rPr>
        <w:t>Developed educational content, instructional design, courses, explainers, newsletters, tests, and quizzes.</w:t>
      </w:r>
    </w:p>
    <w:p>
      <w:pPr>
        <w:pStyle w:val="Основной текст"/>
        <w:numPr>
          <w:ilvl w:val="0"/>
          <w:numId w:val="2"/>
        </w:numPr>
        <w:bidi w:val="0"/>
      </w:pPr>
      <w:r>
        <w:rPr>
          <w:rtl w:val="0"/>
          <w:lang w:val="en-US"/>
        </w:rPr>
        <w:t>Implemented CMS and LMS platforms, focusing on automation to streamline content management.</w:t>
      </w:r>
    </w:p>
    <w:p>
      <w:pPr>
        <w:pStyle w:val="Основной текст"/>
        <w:numPr>
          <w:ilvl w:val="0"/>
          <w:numId w:val="2"/>
        </w:numPr>
        <w:bidi w:val="0"/>
      </w:pPr>
      <w:r>
        <w:rPr>
          <w:rtl w:val="0"/>
          <w:lang w:val="en-US"/>
        </w:rPr>
        <w:t>Utilized WordPress to create and manage content, ensuring a seamless user experience.</w:t>
      </w:r>
    </w:p>
    <w:p>
      <w:pPr>
        <w:pStyle w:val="Основной текст"/>
        <w:spacing w:line="312" w:lineRule="auto"/>
        <w:rPr>
          <w:b w:val="1"/>
          <w:bCs w:val="1"/>
        </w:rPr>
      </w:pPr>
    </w:p>
    <w:p>
      <w:pPr>
        <w:pStyle w:val="Основной текст"/>
        <w:spacing w:line="312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Instructional</w:t>
      </w:r>
      <w:r>
        <w:rPr>
          <w:b w:val="1"/>
          <w:bCs w:val="1"/>
          <w:rtl w:val="0"/>
        </w:rPr>
        <w:t xml:space="preserve"> Designer, Content Designer | Pavlodar State University (Contract)</w:t>
      </w:r>
    </w:p>
    <w:p>
      <w:pPr>
        <w:pStyle w:val="Основной текст"/>
        <w:spacing w:line="312" w:lineRule="auto"/>
      </w:pPr>
      <w:r>
        <w:rPr>
          <w:rtl w:val="0"/>
          <w:lang w:val="en-US"/>
        </w:rPr>
        <w:t>Aug 2015 - Jan 2017 (1 year 6 months)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Spearheaded the development of a comprehensive business development course, delivering over 60 hours of high-quality content.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Crafted captivating video and graphic materials to enhance the learning experience.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Leveraged a WordPress-based LMS platform and integrated email marketing to create a seamless learning environment.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Managed a large student cohort, ensuring their progress and engagement throughout the course.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spacing w:line="312" w:lineRule="auto"/>
        <w:rPr>
          <w:b w:val="1"/>
          <w:bCs w:val="1"/>
        </w:rPr>
      </w:pPr>
      <w:r>
        <w:rPr>
          <w:b w:val="1"/>
          <w:bCs w:val="1"/>
          <w:rtl w:val="0"/>
        </w:rPr>
        <w:t>CEO, Founder | Crowdsynergy/Startup</w:t>
      </w:r>
    </w:p>
    <w:p>
      <w:pPr>
        <w:pStyle w:val="Основной текст"/>
        <w:spacing w:line="312" w:lineRule="auto"/>
      </w:pPr>
      <w:r>
        <w:rPr>
          <w:rtl w:val="0"/>
          <w:lang w:val="en-US"/>
        </w:rPr>
        <w:t>Dec 2011 - Feb 2013 (1 year 3 months)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Founded and managed an online startup incubator, fostering innovation and providing mentorship to emerging entrepreneurs.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Guided startups through the ideation, development, and launch phases, providing strategic guidance and resources.</w:t>
      </w:r>
    </w:p>
    <w:p>
      <w:pPr>
        <w:pStyle w:val="Основной текст"/>
        <w:spacing w:line="312" w:lineRule="auto"/>
        <w:rPr>
          <w:b w:val="1"/>
          <w:bCs w:val="1"/>
        </w:rPr>
      </w:pPr>
    </w:p>
    <w:p>
      <w:pPr>
        <w:pStyle w:val="Основной текст"/>
        <w:spacing w:line="312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Movie</w:t>
      </w:r>
      <w:r>
        <w:rPr>
          <w:b w:val="1"/>
          <w:bCs w:val="1"/>
          <w:rtl w:val="0"/>
        </w:rPr>
        <w:t xml:space="preserve"> Producer and Writer | Azure Fields Film</w:t>
      </w:r>
    </w:p>
    <w:p>
      <w:pPr>
        <w:pStyle w:val="Основной текст"/>
        <w:spacing w:line="312" w:lineRule="auto"/>
      </w:pPr>
      <w:r>
        <w:rPr>
          <w:rtl w:val="0"/>
        </w:rPr>
        <w:t>2006 - Oct 201</w:t>
      </w:r>
      <w:r>
        <w:rPr>
          <w:rtl w:val="0"/>
          <w:lang w:val="en-US"/>
        </w:rPr>
        <w:t>3</w:t>
      </w:r>
      <w:r>
        <w:rPr>
          <w:rtl w:val="0"/>
        </w:rPr>
        <w:t xml:space="preserve"> (</w:t>
      </w:r>
      <w:r>
        <w:rPr>
          <w:rtl w:val="0"/>
          <w:lang w:val="en-US"/>
        </w:rPr>
        <w:t>7</w:t>
      </w:r>
      <w:r>
        <w:rPr>
          <w:rtl w:val="0"/>
          <w:lang w:val="en-US"/>
        </w:rPr>
        <w:t xml:space="preserve"> years)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Produced and directed a diverse range of educational, documentary, and commercial films.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Crafted compelling narratives and visual storytelling to captivate audiences.</w:t>
      </w:r>
    </w:p>
    <w:p>
      <w:pPr>
        <w:pStyle w:val="Основной текст"/>
        <w:numPr>
          <w:ilvl w:val="0"/>
          <w:numId w:val="2"/>
        </w:numPr>
        <w:spacing w:line="312" w:lineRule="auto"/>
        <w:rPr>
          <w:lang w:val="en-US"/>
        </w:rPr>
      </w:pPr>
      <w:r>
        <w:rPr>
          <w:rtl w:val="0"/>
          <w:lang w:val="en-US"/>
        </w:rPr>
        <w:t>Collaborated with talented teams of professionals to bring creative visions to life.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spacing w:line="312" w:lineRule="auto"/>
      </w:pPr>
      <w:r>
        <w:rPr>
          <w:b w:val="1"/>
          <w:bCs w:val="1"/>
          <w:rtl w:val="0"/>
          <w:lang w:val="en-US"/>
        </w:rPr>
        <w:t>Education</w:t>
      </w:r>
      <w:r>
        <w:rPr>
          <w:rtl w:val="0"/>
        </w:rPr>
        <w:t>: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spacing w:line="312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Master's degree, Electrical and Electronics Engineering</w:t>
      </w:r>
    </w:p>
    <w:p>
      <w:pPr>
        <w:pStyle w:val="Основной текст"/>
        <w:spacing w:line="312" w:lineRule="auto"/>
      </w:pPr>
      <w:r>
        <w:rPr>
          <w:rtl w:val="0"/>
          <w:lang w:val="en-US"/>
        </w:rPr>
        <w:t>Bauman Moscow State Technical University, 1984 - 1987</w:t>
      </w:r>
    </w:p>
    <w:p>
      <w:pPr>
        <w:pStyle w:val="Основной текст"/>
        <w:spacing w:line="312" w:lineRule="auto"/>
      </w:pPr>
    </w:p>
    <w:p>
      <w:pPr>
        <w:pStyle w:val="Основной текст"/>
        <w:spacing w:line="312" w:lineRule="auto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Bachelor of Science (BS), Electrical and Electronics Engineering</w:t>
      </w:r>
    </w:p>
    <w:p>
      <w:pPr>
        <w:pStyle w:val="Основной текст"/>
        <w:spacing w:line="312" w:lineRule="auto"/>
      </w:pPr>
      <w:r>
        <w:rPr>
          <w:rtl w:val="0"/>
          <w:lang w:val="en-US"/>
        </w:rPr>
        <w:t>Bauman Moscow State Technical University, 1981 - 1983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Пункт"/>
  </w:abstractNum>
  <w:abstractNum w:abstractNumId="1">
    <w:multiLevelType w:val="hybridMultilevel"/>
    <w:styleLink w:val="Пункт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Пункт">
    <w:name w:val="Пункт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